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9E38A7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9E38A7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9E38A7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9E38A7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15CD6078" w:rsidR="00E32800" w:rsidRPr="009E38A7" w:rsidRDefault="00017083" w:rsidP="00017083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083">
              <w:rPr>
                <w:rFonts w:ascii="Times New Roman" w:hAnsi="Times New Roman" w:cs="Times New Roman"/>
                <w:b/>
                <w:sz w:val="24"/>
                <w:szCs w:val="24"/>
              </w:rPr>
              <w:t>2.02.06.02.076</w:t>
            </w:r>
          </w:p>
        </w:tc>
      </w:tr>
    </w:tbl>
    <w:p w14:paraId="05FCF84B" w14:textId="77777777" w:rsidR="00A24560" w:rsidRPr="009E38A7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CE1742" w14:textId="77777777" w:rsidR="00A24560" w:rsidRPr="009E38A7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015F19CB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386D39EB" w14:textId="087A18BD" w:rsidR="00A24560" w:rsidRPr="009E38A7" w:rsidRDefault="00F65FCE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8F0B5B" w:rsidRPr="009E38A7">
        <w:rPr>
          <w:rFonts w:ascii="Times New Roman" w:eastAsia="Calibri" w:hAnsi="Times New Roman" w:cs="Times New Roman"/>
          <w:sz w:val="24"/>
          <w:szCs w:val="24"/>
        </w:rPr>
        <w:t xml:space="preserve"> Toplulukları</w:t>
      </w:r>
      <w:r w:rsidR="00CA1457" w:rsidRPr="009E38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121" w:rsidRPr="009E38A7">
        <w:rPr>
          <w:rFonts w:ascii="Times New Roman" w:eastAsia="Calibri" w:hAnsi="Times New Roman" w:cs="Times New Roman"/>
          <w:sz w:val="24"/>
          <w:szCs w:val="24"/>
        </w:rPr>
        <w:t>İngiliz</w:t>
      </w:r>
      <w:r w:rsidR="008F0B5B" w:rsidRPr="009E38A7">
        <w:rPr>
          <w:rFonts w:ascii="Times New Roman" w:eastAsia="Calibri" w:hAnsi="Times New Roman" w:cs="Times New Roman"/>
          <w:sz w:val="24"/>
          <w:szCs w:val="24"/>
        </w:rPr>
        <w:t>ce Konuşma Becerisinin Öğretiminde Yöntem ve Teknikler Semineri</w:t>
      </w:r>
    </w:p>
    <w:bookmarkEnd w:id="0"/>
    <w:p w14:paraId="5153B68D" w14:textId="77777777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8F1DC9" w14:textId="77777777" w:rsidR="00A24560" w:rsidRPr="009E38A7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74766455" w14:textId="77777777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F4198B" w14:textId="32AE023B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38A7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9E38A7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9E38A7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9E38A7">
        <w:rPr>
          <w:rFonts w:ascii="Times New Roman" w:eastAsia="Calibri" w:hAnsi="Times New Roman" w:cs="Times New Roman"/>
          <w:sz w:val="24"/>
          <w:szCs w:val="24"/>
        </w:rPr>
        <w:t>İngilizce konuşma becerisinin öğretiminde yöntem ve teknikler konusunda bilgi ve becerilerini artırmak amacıyla düzenlenmiştir.</w:t>
      </w:r>
      <w:r w:rsidR="00A955F5" w:rsidRPr="009E38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E38A7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9E38A7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9E38A7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B84F5B0" w14:textId="77777777" w:rsidR="00F00339" w:rsidRPr="009E38A7" w:rsidRDefault="00F00339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D23514" w14:textId="5DCBA520" w:rsidR="00F00339" w:rsidRPr="009E38A7" w:rsidRDefault="00F65FCE" w:rsidP="0065627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Mesleki Gelişim</w:t>
      </w:r>
      <w:r w:rsidR="00A955F5" w:rsidRPr="009E38A7">
        <w:rPr>
          <w:rFonts w:ascii="Times New Roman" w:hAnsi="Times New Roman" w:cs="Times New Roman"/>
          <w:sz w:val="24"/>
          <w:szCs w:val="24"/>
        </w:rPr>
        <w:t xml:space="preserve"> Toplulukları </w:t>
      </w:r>
      <w:r w:rsidR="00F00339" w:rsidRPr="009E38A7">
        <w:rPr>
          <w:rFonts w:ascii="Times New Roman" w:hAnsi="Times New Roman" w:cs="Times New Roman"/>
          <w:sz w:val="24"/>
          <w:szCs w:val="24"/>
        </w:rPr>
        <w:t>kavramını tanımlar.</w:t>
      </w:r>
    </w:p>
    <w:p w14:paraId="794B3FCA" w14:textId="3D356C21" w:rsidR="00F00339" w:rsidRPr="009E38A7" w:rsidRDefault="00F00339" w:rsidP="0065627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>Mesle</w:t>
      </w:r>
      <w:r w:rsidR="00F65FCE">
        <w:rPr>
          <w:rFonts w:ascii="Times New Roman" w:hAnsi="Times New Roman" w:cs="Times New Roman"/>
          <w:sz w:val="24"/>
          <w:szCs w:val="24"/>
        </w:rPr>
        <w:t>ki Gelişim Topluluklarının (PD</w:t>
      </w:r>
      <w:r w:rsidR="002017CC" w:rsidRPr="009E38A7">
        <w:rPr>
          <w:rFonts w:ascii="Times New Roman" w:hAnsi="Times New Roman" w:cs="Times New Roman"/>
          <w:sz w:val="24"/>
          <w:szCs w:val="24"/>
        </w:rPr>
        <w:t>C</w:t>
      </w:r>
      <w:r w:rsidRPr="009E38A7">
        <w:rPr>
          <w:rFonts w:ascii="Times New Roman" w:hAnsi="Times New Roman" w:cs="Times New Roman"/>
          <w:sz w:val="24"/>
          <w:szCs w:val="24"/>
        </w:rPr>
        <w:t xml:space="preserve">) öğretmenler arasındaki iş birliği ve </w:t>
      </w:r>
      <w:r w:rsidR="00A955F5" w:rsidRPr="009E38A7">
        <w:rPr>
          <w:rFonts w:ascii="Times New Roman" w:hAnsi="Times New Roman" w:cs="Times New Roman"/>
          <w:sz w:val="24"/>
          <w:szCs w:val="24"/>
        </w:rPr>
        <w:t>iletişim açısından önemini</w:t>
      </w:r>
      <w:r w:rsidRPr="009E38A7">
        <w:rPr>
          <w:rFonts w:ascii="Times New Roman" w:hAnsi="Times New Roman" w:cs="Times New Roman"/>
          <w:sz w:val="24"/>
          <w:szCs w:val="24"/>
        </w:rPr>
        <w:t xml:space="preserve"> açıklar. </w:t>
      </w:r>
    </w:p>
    <w:p w14:paraId="50924D9C" w14:textId="63021E47" w:rsidR="00656276" w:rsidRPr="009E38A7" w:rsidRDefault="00F65FCE" w:rsidP="0065627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Mesleki Gelişim</w:t>
      </w:r>
      <w:r w:rsidR="00F00339" w:rsidRPr="009E38A7">
        <w:rPr>
          <w:rFonts w:ascii="Times New Roman" w:hAnsi="Times New Roman" w:cs="Times New Roman"/>
          <w:sz w:val="24"/>
          <w:szCs w:val="24"/>
        </w:rPr>
        <w:t xml:space="preserve"> Topluluklarında karşılaşılabilecek olası sorunl</w:t>
      </w:r>
      <w:r w:rsidR="00BB0884" w:rsidRPr="009E38A7">
        <w:rPr>
          <w:rFonts w:ascii="Times New Roman" w:hAnsi="Times New Roman" w:cs="Times New Roman"/>
          <w:sz w:val="24"/>
          <w:szCs w:val="24"/>
        </w:rPr>
        <w:t>ara yönelik çözüm önerileri sunar.</w:t>
      </w:r>
      <w:r w:rsidR="00F00339" w:rsidRPr="009E38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2D4673" w14:textId="17B83204" w:rsidR="00674FDD" w:rsidRPr="009E38A7" w:rsidRDefault="00674FDD" w:rsidP="00656276">
      <w:pPr>
        <w:pStyle w:val="ListeParagraf"/>
        <w:numPr>
          <w:ilvl w:val="0"/>
          <w:numId w:val="13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eastAsia="Calibri" w:hAnsi="Times New Roman" w:cs="Times New Roman"/>
          <w:sz w:val="24"/>
          <w:szCs w:val="24"/>
        </w:rPr>
        <w:t>Konuşma becerisinin geliştirilmesine yönelik etkinlik tasarlar.</w:t>
      </w:r>
    </w:p>
    <w:p w14:paraId="10F4583C" w14:textId="67CBA951" w:rsidR="00674FDD" w:rsidRPr="009E38A7" w:rsidRDefault="00674FDD" w:rsidP="00674FDD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8A7">
        <w:rPr>
          <w:rFonts w:ascii="Times New Roman" w:eastAsia="Calibri" w:hAnsi="Times New Roman" w:cs="Times New Roman"/>
          <w:sz w:val="24"/>
          <w:szCs w:val="24"/>
        </w:rPr>
        <w:t>Konuşma becerisinin diğer dil becerileriyle bütünleştirilerek verilmesinin önemini açıklar.</w:t>
      </w:r>
    </w:p>
    <w:p w14:paraId="0A9C0B3D" w14:textId="4ECDD19D" w:rsidR="00674FDD" w:rsidRPr="009E38A7" w:rsidRDefault="00674FDD" w:rsidP="00674FDD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8A7">
        <w:rPr>
          <w:rFonts w:ascii="Times New Roman" w:eastAsia="Calibri" w:hAnsi="Times New Roman" w:cs="Times New Roman"/>
          <w:sz w:val="24"/>
          <w:szCs w:val="24"/>
        </w:rPr>
        <w:t>Dil sistemleri ve konuşma becerisinin bütünleştirildiği ders</w:t>
      </w:r>
      <w:r w:rsidR="00656276" w:rsidRPr="009E38A7">
        <w:rPr>
          <w:rFonts w:ascii="Times New Roman" w:eastAsia="Calibri" w:hAnsi="Times New Roman" w:cs="Times New Roman"/>
          <w:sz w:val="24"/>
          <w:szCs w:val="24"/>
        </w:rPr>
        <w:t xml:space="preserve"> planı hazırlar.</w:t>
      </w:r>
    </w:p>
    <w:p w14:paraId="1F67D849" w14:textId="4D8C4F5A" w:rsidR="00674FDD" w:rsidRPr="009E38A7" w:rsidRDefault="00674FDD" w:rsidP="00674FDD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8A7">
        <w:rPr>
          <w:rFonts w:ascii="Times New Roman" w:eastAsia="Calibri" w:hAnsi="Times New Roman" w:cs="Times New Roman"/>
          <w:sz w:val="24"/>
          <w:szCs w:val="24"/>
        </w:rPr>
        <w:t>Konuşma becerisinin geliştirilmesi</w:t>
      </w:r>
      <w:r w:rsidR="00656276" w:rsidRPr="009E38A7">
        <w:rPr>
          <w:rFonts w:ascii="Times New Roman" w:eastAsia="Calibri" w:hAnsi="Times New Roman" w:cs="Times New Roman"/>
          <w:sz w:val="24"/>
          <w:szCs w:val="24"/>
        </w:rPr>
        <w:t xml:space="preserve">ne yönelik </w:t>
      </w:r>
      <w:r w:rsidRPr="009E38A7">
        <w:rPr>
          <w:rFonts w:ascii="Times New Roman" w:eastAsia="Calibri" w:hAnsi="Times New Roman" w:cs="Times New Roman"/>
          <w:sz w:val="24"/>
          <w:szCs w:val="24"/>
        </w:rPr>
        <w:t>teknoloji destekli içeriklerin hazır</w:t>
      </w:r>
      <w:r w:rsidR="00656276" w:rsidRPr="009E38A7">
        <w:rPr>
          <w:rFonts w:ascii="Times New Roman" w:eastAsia="Calibri" w:hAnsi="Times New Roman" w:cs="Times New Roman"/>
          <w:sz w:val="24"/>
          <w:szCs w:val="24"/>
        </w:rPr>
        <w:t>lanma becerisi kazanır.</w:t>
      </w:r>
    </w:p>
    <w:p w14:paraId="59A4A6B5" w14:textId="77777777" w:rsidR="00AE2292" w:rsidRPr="009E38A7" w:rsidRDefault="00AE2292" w:rsidP="00AE229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>Alanının eğitim ve öğretimi için gerekli olan becerileri sergiler.</w:t>
      </w:r>
    </w:p>
    <w:p w14:paraId="1C9C4233" w14:textId="77777777" w:rsidR="00AE2292" w:rsidRPr="009E38A7" w:rsidRDefault="00AE2292" w:rsidP="00AE229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31A46D34" w14:textId="77777777" w:rsidR="00AE2292" w:rsidRPr="009E38A7" w:rsidRDefault="00AE2292" w:rsidP="00AE229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0BFE3318" w14:textId="77777777" w:rsidR="00AE2292" w:rsidRPr="009E38A7" w:rsidRDefault="00AE2292" w:rsidP="00AE229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31FAD2F9" w14:textId="77777777" w:rsidR="00AE2292" w:rsidRPr="009E38A7" w:rsidRDefault="00AE2292" w:rsidP="00AE2292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7E7C5738" w14:textId="77777777" w:rsidR="00AE2292" w:rsidRPr="009E38A7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6D1FA470" w14:textId="77777777" w:rsidR="00AE2292" w:rsidRPr="009E38A7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71F43C12" w14:textId="77777777" w:rsidR="00AE2292" w:rsidRPr="009E38A7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41B16138" w14:textId="77777777" w:rsidR="00AE2292" w:rsidRPr="009E38A7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032B0B77" w14:textId="77777777" w:rsidR="00AE2292" w:rsidRPr="009E38A7" w:rsidRDefault="00AE2292" w:rsidP="00AE2292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lastRenderedPageBreak/>
        <w:t>3. ETKİNLİĞİN İLİŞKİLİ OLDUĞU YETERLİKLER</w:t>
      </w:r>
    </w:p>
    <w:p w14:paraId="25637B1F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kapsamaktadır.</w:t>
      </w:r>
    </w:p>
    <w:p w14:paraId="74771227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14:paraId="1700545D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14:paraId="02B1205F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14:paraId="603392E8" w14:textId="77777777" w:rsidR="00AE2292" w:rsidRPr="009E38A7" w:rsidRDefault="00AE2292" w:rsidP="00AE2292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</w:t>
      </w:r>
      <w:r w:rsidRPr="009E38A7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14:paraId="3597C98B" w14:textId="77777777" w:rsidR="00AE2292" w:rsidRPr="009E38A7" w:rsidRDefault="00AE2292" w:rsidP="00AE2292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    B3.Öğretme ve Öğrenme Sürecini Yönetme</w:t>
      </w:r>
    </w:p>
    <w:p w14:paraId="1B1B9C43" w14:textId="77777777" w:rsidR="00AE2292" w:rsidRPr="009E38A7" w:rsidRDefault="00AE2292" w:rsidP="00AE2292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E38A7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0D4663C0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14:paraId="6581D699" w14:textId="4CEB83B9" w:rsidR="00A24560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14:paraId="41128BA4" w14:textId="77777777" w:rsidR="00BA60AE" w:rsidRPr="009E38A7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83E72B" w14:textId="4032495B" w:rsidR="00A24560" w:rsidRPr="009E38A7" w:rsidRDefault="00A24560" w:rsidP="005976B5">
      <w:pPr>
        <w:pStyle w:val="ListeParagraf"/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02485F9A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2D88378A" w14:textId="77777777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9E38A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9E38A7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9E38A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9E38A7">
        <w:rPr>
          <w:rFonts w:ascii="Times New Roman" w:eastAsia="Calibri" w:hAnsi="Times New Roman" w:cs="Times New Roman"/>
          <w:sz w:val="24"/>
          <w:szCs w:val="24"/>
        </w:rPr>
        <w:t>4</w:t>
      </w:r>
      <w:r w:rsidRPr="009E38A7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9E38A7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77777777" w:rsidR="00A24560" w:rsidRPr="009E38A7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7E278050" w14:textId="77777777" w:rsidR="0040682C" w:rsidRPr="009E38A7" w:rsidRDefault="0040682C" w:rsidP="0040682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C727CD1" w14:textId="77777777" w:rsidR="0040682C" w:rsidRPr="009E38A7" w:rsidRDefault="0040682C" w:rsidP="0040682C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</w:p>
    <w:p w14:paraId="5F2B2C39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64C7FCB" w14:textId="77777777" w:rsidR="00A24560" w:rsidRPr="009E38A7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0FCF569B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1827D61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İngilizce Öğretmenleri Mesleki Gelişim Toplulukları (PDC) eğitici eğitimini başarıyla tamamlayan öğretmenler görevlendirilecektir.</w:t>
      </w:r>
    </w:p>
    <w:p w14:paraId="4610C290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C04DD5E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</w:t>
      </w: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kişiyi geçmeyecek şekilde düzenlenecektir.</w:t>
      </w:r>
    </w:p>
    <w:p w14:paraId="31AD0477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6FA46266" w14:textId="5CE7E8D8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847C7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847C7E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5B62FB27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68DFC0A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00AC986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8E1F4DF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F7BC4A8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A346355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56D388EC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0C38A5CC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43D3156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6A9AB337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BDA324D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2B3229A" w14:textId="77777777" w:rsidR="00A24560" w:rsidRPr="009E38A7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1D433654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687F9D3" w14:textId="51AE4B5C" w:rsidR="00A24560" w:rsidRPr="009E38A7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A24560"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9E38A7" w14:paraId="4BE820E3" w14:textId="77777777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9E38A7" w14:paraId="5AFB84D8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276E3" w14:textId="77777777" w:rsidR="00A24560" w:rsidRPr="009E38A7" w:rsidRDefault="00F00339" w:rsidP="00A245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Mesleki Öğrenme Toplulukları (PLC)</w:t>
            </w:r>
          </w:p>
          <w:p w14:paraId="47D7B4D0" w14:textId="084A2800" w:rsidR="007E4F94" w:rsidRPr="009E38A7" w:rsidRDefault="009B660F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Mesleki Gelişim</w:t>
            </w:r>
            <w:r w:rsidR="004C0F00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Toplulukları nedir? </w:t>
            </w:r>
          </w:p>
          <w:p w14:paraId="39405AF1" w14:textId="48F3A828" w:rsidR="008A540D" w:rsidRPr="009E38A7" w:rsidRDefault="009B660F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Mesleki Gelişim</w:t>
            </w:r>
            <w:r w:rsidR="004C0F00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Topluluklarının işleyişi nasıldır ve faydaları nelerdir?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77777777" w:rsidR="00A24560" w:rsidRPr="009E38A7" w:rsidRDefault="00A24560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24560" w:rsidRPr="009E38A7" w14:paraId="3559B6B6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2F44CD9F" w:rsidR="00A24560" w:rsidRPr="009E38A7" w:rsidRDefault="00F00339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Konuşma Becerisinin Ge</w:t>
            </w:r>
            <w:r w:rsidR="004C0F00"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liştirilmesi</w:t>
            </w:r>
            <w:r w:rsidR="00674FDD"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Yönelik Yöntem ve Teknikler</w:t>
            </w:r>
          </w:p>
          <w:p w14:paraId="51706E92" w14:textId="3D7C896E" w:rsidR="005E760F" w:rsidRPr="009E38A7" w:rsidRDefault="004618B4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Konuşma </w:t>
            </w:r>
            <w:r w:rsidR="009F2877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>Becerisinin Geliştirilmesine Yönelik Etkinlikler</w:t>
            </w:r>
          </w:p>
          <w:p w14:paraId="614EBC91" w14:textId="43A2BA89" w:rsidR="007E4F94" w:rsidRPr="009E38A7" w:rsidRDefault="004618B4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Konuşma </w:t>
            </w:r>
            <w:r w:rsidR="009F2877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>Becerisinin Diğer Dil Becerileriyle Bütünleştirilerek Verilmesi</w:t>
            </w:r>
          </w:p>
          <w:p w14:paraId="24A4E53D" w14:textId="700D3E44" w:rsidR="005E760F" w:rsidRPr="009E38A7" w:rsidRDefault="00361AA1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Öğrencilerin </w:t>
            </w:r>
            <w:r w:rsidR="009F2877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>Konuşma Odaklı Etkinliklere Katılımının Artırılması</w:t>
            </w:r>
          </w:p>
          <w:p w14:paraId="64FB117A" w14:textId="6324BF47" w:rsidR="008A540D" w:rsidRPr="009E38A7" w:rsidRDefault="008A540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Dil </w:t>
            </w:r>
            <w:r w:rsidR="009F2877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>Sistemleri ve Konuşma Becerisinin Bütünleştirildiği Ders Planlarının Hazırlanması</w:t>
            </w:r>
          </w:p>
          <w:p w14:paraId="7C1C5E2C" w14:textId="09977D9B" w:rsidR="004618B4" w:rsidRPr="009E38A7" w:rsidRDefault="004618B4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Konuşma </w:t>
            </w:r>
            <w:r w:rsidR="009F2877" w:rsidRPr="009E38A7">
              <w:rPr>
                <w:rFonts w:ascii="Times New Roman" w:eastAsia="Calibri" w:hAnsi="Times New Roman" w:cs="Times New Roman"/>
                <w:sz w:val="24"/>
                <w:szCs w:val="24"/>
              </w:rPr>
              <w:t>Becerisinin Geliştirilmesi İçin Teknoloji Destekli İçeriklerin Hazırlanması</w:t>
            </w:r>
          </w:p>
          <w:p w14:paraId="0EDA57A1" w14:textId="77777777" w:rsidR="007E4F94" w:rsidRPr="009E38A7" w:rsidRDefault="007E4F94" w:rsidP="007E4F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77777777" w:rsidR="00A24560" w:rsidRPr="009E38A7" w:rsidRDefault="004C0F00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A24560" w:rsidRPr="009E38A7" w14:paraId="1FEBE4B5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9E38A7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9E38A7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9E38A7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9E38A7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F9BEFFB" w:rsidR="00BC0423" w:rsidRPr="00BC0423" w:rsidRDefault="005976B5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</w:t>
      </w:r>
      <w:r w:rsidR="00BC04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BC04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14:paraId="7FB629CD" w14:textId="77777777" w:rsidR="00BC0423" w:rsidRPr="00BC0423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BC0423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BC0423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77B6E295" w:rsidR="00BC0423" w:rsidRPr="009E38A7" w:rsidRDefault="00BC0423" w:rsidP="005976B5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BC0423" w:rsidRDefault="00BC0423" w:rsidP="00BC04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BC0423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9E38A7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9E38A7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9E38A7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9E38A7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D954D" w14:textId="77777777" w:rsidR="00592A49" w:rsidRDefault="00592A49" w:rsidP="00BC0423">
      <w:pPr>
        <w:spacing w:after="0" w:line="240" w:lineRule="auto"/>
      </w:pPr>
      <w:r>
        <w:separator/>
      </w:r>
    </w:p>
  </w:endnote>
  <w:endnote w:type="continuationSeparator" w:id="0">
    <w:p w14:paraId="6497803C" w14:textId="77777777" w:rsidR="00592A49" w:rsidRDefault="00592A49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35D">
          <w:rPr>
            <w:noProof/>
          </w:rPr>
          <w:t>3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E2FEA" w14:textId="77777777" w:rsidR="00592A49" w:rsidRDefault="00592A49" w:rsidP="00BC0423">
      <w:pPr>
        <w:spacing w:after="0" w:line="240" w:lineRule="auto"/>
      </w:pPr>
      <w:r>
        <w:separator/>
      </w:r>
    </w:p>
  </w:footnote>
  <w:footnote w:type="continuationSeparator" w:id="0">
    <w:p w14:paraId="55760488" w14:textId="77777777" w:rsidR="00592A49" w:rsidRDefault="00592A49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5" w15:restartNumberingAfterBreak="0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1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1"/>
  </w:num>
  <w:num w:numId="12">
    <w:abstractNumId w:val="17"/>
  </w:num>
  <w:num w:numId="13">
    <w:abstractNumId w:val="14"/>
  </w:num>
  <w:num w:numId="14">
    <w:abstractNumId w:val="15"/>
  </w:num>
  <w:num w:numId="15">
    <w:abstractNumId w:val="0"/>
  </w:num>
  <w:num w:numId="16">
    <w:abstractNumId w:val="3"/>
  </w:num>
  <w:num w:numId="17">
    <w:abstractNumId w:val="9"/>
  </w:num>
  <w:num w:numId="18">
    <w:abstractNumId w:val="13"/>
  </w:num>
  <w:num w:numId="19">
    <w:abstractNumId w:val="20"/>
  </w:num>
  <w:num w:numId="20">
    <w:abstractNumId w:val="4"/>
  </w:num>
  <w:num w:numId="21">
    <w:abstractNumId w:val="18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40246"/>
    <w:rsid w:val="000642C0"/>
    <w:rsid w:val="00077D08"/>
    <w:rsid w:val="0008493B"/>
    <w:rsid w:val="00147944"/>
    <w:rsid w:val="001B3492"/>
    <w:rsid w:val="001E7121"/>
    <w:rsid w:val="001F5D43"/>
    <w:rsid w:val="002017CC"/>
    <w:rsid w:val="002110DB"/>
    <w:rsid w:val="00220E24"/>
    <w:rsid w:val="0034449C"/>
    <w:rsid w:val="00361AA1"/>
    <w:rsid w:val="0037562D"/>
    <w:rsid w:val="003B2AF4"/>
    <w:rsid w:val="003D4640"/>
    <w:rsid w:val="003E0BB3"/>
    <w:rsid w:val="0040682C"/>
    <w:rsid w:val="004618B4"/>
    <w:rsid w:val="0048214E"/>
    <w:rsid w:val="004C0F00"/>
    <w:rsid w:val="004D5C66"/>
    <w:rsid w:val="00513596"/>
    <w:rsid w:val="0056776B"/>
    <w:rsid w:val="00592A49"/>
    <w:rsid w:val="005976B5"/>
    <w:rsid w:val="005E760F"/>
    <w:rsid w:val="0062318B"/>
    <w:rsid w:val="0063647C"/>
    <w:rsid w:val="00656276"/>
    <w:rsid w:val="00674FDD"/>
    <w:rsid w:val="006956B7"/>
    <w:rsid w:val="006973A0"/>
    <w:rsid w:val="006F30D2"/>
    <w:rsid w:val="00753D28"/>
    <w:rsid w:val="007D2DBA"/>
    <w:rsid w:val="007E4F94"/>
    <w:rsid w:val="00813E0A"/>
    <w:rsid w:val="00823945"/>
    <w:rsid w:val="00847C7E"/>
    <w:rsid w:val="00853D68"/>
    <w:rsid w:val="00894D84"/>
    <w:rsid w:val="008A11AE"/>
    <w:rsid w:val="008A1F6E"/>
    <w:rsid w:val="008A540D"/>
    <w:rsid w:val="008F0B5B"/>
    <w:rsid w:val="00946FD5"/>
    <w:rsid w:val="009B660F"/>
    <w:rsid w:val="009E38A7"/>
    <w:rsid w:val="009F2877"/>
    <w:rsid w:val="00A24560"/>
    <w:rsid w:val="00A75503"/>
    <w:rsid w:val="00A955F5"/>
    <w:rsid w:val="00AD3B74"/>
    <w:rsid w:val="00AE2292"/>
    <w:rsid w:val="00B034C3"/>
    <w:rsid w:val="00B27EE7"/>
    <w:rsid w:val="00BA60AE"/>
    <w:rsid w:val="00BB0884"/>
    <w:rsid w:val="00BC0423"/>
    <w:rsid w:val="00C209EC"/>
    <w:rsid w:val="00CA1457"/>
    <w:rsid w:val="00D3729A"/>
    <w:rsid w:val="00D5535D"/>
    <w:rsid w:val="00D7436C"/>
    <w:rsid w:val="00E32800"/>
    <w:rsid w:val="00EE411F"/>
    <w:rsid w:val="00F00339"/>
    <w:rsid w:val="00F65FCE"/>
    <w:rsid w:val="00F922F5"/>
    <w:rsid w:val="00FA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cp:lastPrinted>2022-03-02T08:06:00Z</cp:lastPrinted>
  <dcterms:created xsi:type="dcterms:W3CDTF">2022-06-03T07:21:00Z</dcterms:created>
  <dcterms:modified xsi:type="dcterms:W3CDTF">2022-06-03T07:21:00Z</dcterms:modified>
</cp:coreProperties>
</file>